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pPr>
      <w:r>
        <w:rPr>
          <w:rFonts w:ascii="Arial" w:cs="Arial" w:eastAsia="Arial" w:hAnsi="Arial"/>
          <w:b/>
          <w:bCs/>
          <w:color w:val="8FAF6E"/>
          <w:spacing w:val="80"/>
          <w:sz w:val="18"/>
          <w:szCs w:val="18"/>
        </w:rPr>
        <w:t xml:space="preserve">FORGIVENESS FOR LIFE</w:t>
      </w:r>
    </w:p>
    <w:p>
      <w:pPr>
        <w:spacing w:after="120" w:before="0"/>
      </w:pPr>
      <w:r>
        <w:rPr>
          <w:rFonts w:ascii="Georgia" w:cs="Georgia" w:eastAsia="Georgia" w:hAnsi="Georgia"/>
          <w:b/>
          <w:bCs/>
          <w:color w:val="2D5016"/>
          <w:sz w:val="40"/>
          <w:szCs w:val="40"/>
        </w:rPr>
        <w:t xml:space="preserve">A Foundational Guide</w:t>
      </w:r>
    </w:p>
    <w:p>
      <w:pPr>
        <w:pBdr>
          <w:bottom w:val="single" w:color="C87941" w:sz="4" w:space="1"/>
        </w:pBdr>
        <w:spacing w:after="320" w:before="0"/>
      </w:pPr>
      <w:r>
        <w:rPr>
          <w:rFonts w:ascii="Georgia" w:cs="Georgia" w:eastAsia="Georgia" w:hAnsi="Georgia"/>
          <w:i/>
          <w:iCs/>
          <w:color w:val="6B7355"/>
          <w:sz w:val="28"/>
          <w:szCs w:val="28"/>
        </w:rPr>
        <w:t xml:space="preserve">What Forgiveness Really Is, What It Isn’t, and Why It May Be the Most Powerful Choice You Can Make</w:t>
      </w:r>
    </w:p>
    <w:p>
      <w:pPr>
        <w:spacing w:after="400" w:before="120"/>
      </w:pPr>
      <w:r>
        <w:rPr>
          <w:rFonts w:ascii="Arial" w:cs="Arial" w:eastAsia="Arial" w:hAnsi="Arial"/>
          <w:color w:val="6B7355"/>
          <w:sz w:val="20"/>
          <w:szCs w:val="20"/>
        </w:rPr>
        <w:t xml:space="preserve">By Alwyn S. Whitehead, Jr., Psy.D.  |  Licensed Clinical Psychologist  |  forgiveness.world</w:t>
      </w:r>
    </w:p>
    <w:p>
      <w:pPr>
        <w:spacing w:after="180" w:before="0"/>
      </w:pPr>
      <w:r>
        <w:rPr>
          <w:rFonts w:ascii="Georgia" w:cs="Georgia" w:eastAsia="Georgia" w:hAnsi="Georgia"/>
          <w:color w:val="2C3220"/>
          <w:sz w:val="24"/>
          <w:szCs w:val="24"/>
        </w:rPr>
        <w:t xml:space="preserve">There is a wound most of us are carrying right now. It may be old or recent. It may involve a parent who failed us, a friend who betrayed us, a partner who left, or a colleague who lied. Whatever its shape, it lives in the body as a familiar tightness, a slow burn, a story we return to when we least intend to.</w:t>
      </w:r>
    </w:p>
    <w:p>
      <w:pPr>
        <w:spacing w:after="180" w:before="0"/>
      </w:pPr>
      <w:r>
        <w:rPr>
          <w:rFonts w:ascii="Georgia" w:cs="Georgia" w:eastAsia="Georgia" w:hAnsi="Georgia"/>
          <w:color w:val="2C3220"/>
          <w:sz w:val="24"/>
          <w:szCs w:val="24"/>
        </w:rPr>
        <w:t xml:space="preserve">We call it resentment. And we hold onto it, not because we enjoy the pain, but because we believe, somewhere deep down, that releasing it would be wrong. That forgiving means forgetting. That moving on means letting the other person “win.”</w:t>
      </w:r>
    </w:p>
    <w:p>
      <w:pPr>
        <w:spacing w:after="180" w:before="0"/>
      </w:pPr>
      <w:r>
        <w:rPr>
          <w:rFonts w:ascii="Georgia" w:cs="Georgia" w:eastAsia="Georgia" w:hAnsi="Georgia"/>
          <w:color w:val="2C3220"/>
          <w:sz w:val="24"/>
          <w:szCs w:val="24"/>
        </w:rPr>
        <w:t xml:space="preserve">This guide is written to gently challenge that belief — and to offer, in its place, something more true and more freeing.</w:t>
      </w:r>
    </w:p>
    <w:p>
      <w:pPr>
        <w:spacing w:after="120" w:before="0"/>
      </w:pPr>
      <w:r>
        <w:t xml:space="preserve"/>
      </w:r>
    </w:p>
    <w:p>
      <w:pPr>
        <w:spacing w:after="120" w:before="400"/>
      </w:pPr>
      <w:r>
        <w:rPr>
          <w:rFonts w:ascii="Arial" w:cs="Arial" w:eastAsia="Arial" w:hAnsi="Arial"/>
          <w:b/>
          <w:bCs/>
          <w:color w:val="8FAF6E"/>
          <w:spacing w:val="80"/>
          <w:sz w:val="18"/>
          <w:szCs w:val="18"/>
        </w:rPr>
        <w:t xml:space="preserve">PART ONE</w:t>
      </w:r>
    </w:p>
    <w:p>
      <w:pPr>
        <w:pStyle w:val="Heading2"/>
        <w:spacing w:after="160" w:before="320"/>
      </w:pPr>
      <w:r>
        <w:rPr>
          <w:rFonts w:ascii="Georgia" w:cs="Georgia" w:eastAsia="Georgia" w:hAnsi="Georgia"/>
          <w:b/>
          <w:bCs/>
          <w:color w:val="2D5016"/>
          <w:sz w:val="28"/>
          <w:szCs w:val="28"/>
        </w:rPr>
        <w:t xml:space="preserve">What Forgiveness Actually Is</w:t>
      </w:r>
    </w:p>
    <w:p>
      <w:pPr>
        <w:spacing w:after="180" w:before="0"/>
      </w:pPr>
      <w:r>
        <w:rPr>
          <w:rFonts w:ascii="Georgia" w:cs="Georgia" w:eastAsia="Georgia" w:hAnsi="Georgia"/>
          <w:color w:val="2C3220"/>
          <w:sz w:val="24"/>
          <w:szCs w:val="24"/>
        </w:rPr>
        <w:t xml:space="preserve">For more than four decades, researchers in psychology have studied forgiveness with the rigor of any medical science. What they have discovered may surprise you.</w:t>
      </w:r>
    </w:p>
    <w:p>
      <w:pPr>
        <w:spacing w:after="180" w:before="0"/>
      </w:pPr>
      <w:r>
        <w:rPr>
          <w:rFonts w:ascii="Georgia" w:cs="Georgia" w:eastAsia="Georgia" w:hAnsi="Georgia"/>
          <w:color w:val="2C3220"/>
          <w:sz w:val="24"/>
          <w:szCs w:val="24"/>
        </w:rPr>
        <w:t xml:space="preserve">Dr. Robert Enright, professor of educational psychology at the University of Wisconsin-Madison and founder of the International Forgiveness Institute, has spent his career defining forgiveness with precision. Time magazine has called him “the forgiveness trailblazer,” and his work has earned him the American Psychological Association’s highest honor. His definition cuts through a great deal of confusion:</w:t>
      </w:r>
    </w:p>
    <w:p>
      <w:pPr>
        <w:pBdr>
          <w:left w:val="single" w:color="C87941" w:sz="18" w:space="12"/>
        </w:pBdr>
        <w:spacing w:after="280" w:before="280"/>
        <w:ind w:left="560"/>
      </w:pPr>
      <w:r>
        <w:rPr>
          <w:rFonts w:ascii="Georgia" w:cs="Georgia" w:eastAsia="Georgia" w:hAnsi="Georgia"/>
          <w:i/>
          <w:iCs/>
          <w:color w:val="2D5016"/>
          <w:sz w:val="26"/>
          <w:szCs w:val="26"/>
        </w:rPr>
        <w:t xml:space="preserve">“Forgiveness is giving goodness to those who have not been good to you. It is truly from a position of strength — a struggle to achieve a virtue that is very difficult to achieve.”</w:t>
      </w:r>
      <w:r>
        <w:rPr>
          <w:rFonts w:ascii="Georgia" w:cs="Georgia" w:eastAsia="Georgia" w:hAnsi="Georgia"/>
          <w:color w:val="6B7355"/>
          <w:sz w:val="22"/>
          <w:szCs w:val="22"/>
        </w:rPr>
        <w:br/>
        <w:t xml:space="preserve">
— Dr. Robert Enright, University of Wisconsin-Madison</w:t>
      </w:r>
    </w:p>
    <w:p>
      <w:pPr>
        <w:spacing w:after="180" w:before="0"/>
      </w:pPr>
      <w:r>
        <w:rPr>
          <w:rFonts w:ascii="Georgia" w:cs="Georgia" w:eastAsia="Georgia" w:hAnsi="Georgia"/>
          <w:color w:val="2C3220"/>
          <w:sz w:val="24"/>
          <w:szCs w:val="24"/>
        </w:rPr>
        <w:t xml:space="preserve">Notice what Enright emphasizes: forgiveness is an act of strength, not surrender. It originates inside the person who was hurt. It is a gift given freely, not a debt cancelled under pressure.</w:t>
      </w:r>
    </w:p>
    <w:p>
      <w:pPr>
        <w:spacing w:after="180" w:before="0"/>
      </w:pPr>
      <w:r>
        <w:rPr>
          <w:rFonts w:ascii="Georgia" w:cs="Georgia" w:eastAsia="Georgia" w:hAnsi="Georgia"/>
          <w:color w:val="2C3220"/>
          <w:sz w:val="24"/>
          <w:szCs w:val="24"/>
        </w:rPr>
        <w:t xml:space="preserve">Dr. Fred Luskin, director of the Stanford University Forgiveness Projects and author of Forgive for Good, reaches a similar conclusion from a different direction. For Luskin, forgiveness is fundamentally a personal act of healing — one that replaces destructive negative emotions with something life-giving. “I see it as another way to describe peacefulness,” he has said.</w:t>
      </w:r>
    </w:p>
    <w:p>
      <w:pPr>
        <w:spacing w:after="180" w:before="0"/>
      </w:pPr>
      <w:r>
        <w:rPr>
          <w:rFonts w:ascii="Georgia" w:cs="Georgia" w:eastAsia="Georgia" w:hAnsi="Georgia"/>
          <w:color w:val="2C3220"/>
          <w:sz w:val="24"/>
          <w:szCs w:val="24"/>
        </w:rPr>
        <w:t xml:space="preserve">Dr. Everett Worthington, professor of psychology at Virginia Commonwealth University and one of the world’s leading researchers on forgiveness, adds an important distinction between two kinds of forgiveness: decisional forgiveness (a choice to stop holding a grievance) and emotional forgiveness (the deeper work of replacing resentment with empathy and goodwill). Both matter. Both are possible. And neither requires the other person’s participation.</w:t>
      </w:r>
    </w:p>
    <w:p>
      <w:pPr>
        <w:spacing w:after="180" w:before="0"/>
      </w:pPr>
      <w:r>
        <w:rPr>
          <w:rFonts w:ascii="Georgia" w:cs="Georgia" w:eastAsia="Georgia" w:hAnsi="Georgia"/>
          <w:color w:val="2C3220"/>
          <w:sz w:val="24"/>
          <w:szCs w:val="24"/>
        </w:rPr>
        <w:t xml:space="preserve">What all three researchers agree on: forgiveness is something that happens inside you, for your own liberation, regardless of whether the person who hurt you apologizes, changes, or even knows you have chosen to forgive.</w:t>
      </w:r>
    </w:p>
    <w:p>
      <w:pPr>
        <w:spacing w:after="120" w:before="0"/>
      </w:pPr>
      <w:r>
        <w:t xml:space="preserve"/>
      </w:r>
    </w:p>
    <w:p>
      <w:pPr>
        <w:spacing w:after="120" w:before="400"/>
      </w:pPr>
      <w:r>
        <w:rPr>
          <w:rFonts w:ascii="Arial" w:cs="Arial" w:eastAsia="Arial" w:hAnsi="Arial"/>
          <w:b/>
          <w:bCs/>
          <w:color w:val="8FAF6E"/>
          <w:spacing w:val="80"/>
          <w:sz w:val="18"/>
          <w:szCs w:val="18"/>
        </w:rPr>
        <w:t xml:space="preserve">PART TWO</w:t>
      </w:r>
    </w:p>
    <w:p>
      <w:pPr>
        <w:pStyle w:val="Heading2"/>
        <w:spacing w:after="160" w:before="320"/>
      </w:pPr>
      <w:r>
        <w:rPr>
          <w:rFonts w:ascii="Georgia" w:cs="Georgia" w:eastAsia="Georgia" w:hAnsi="Georgia"/>
          <w:b/>
          <w:bCs/>
          <w:color w:val="2D5016"/>
          <w:sz w:val="28"/>
          <w:szCs w:val="28"/>
        </w:rPr>
        <w:t xml:space="preserve">Five Myths That Keep People Stuck</w:t>
      </w:r>
    </w:p>
    <w:p>
      <w:pPr>
        <w:spacing w:after="180" w:before="0"/>
      </w:pPr>
      <w:r>
        <w:rPr>
          <w:rFonts w:ascii="Georgia" w:cs="Georgia" w:eastAsia="Georgia" w:hAnsi="Georgia"/>
          <w:color w:val="2C3220"/>
          <w:sz w:val="24"/>
          <w:szCs w:val="24"/>
        </w:rPr>
        <w:t xml:space="preserve">If forgiveness is so beneficial, why do so many people resist it? Because they are operating under misconceptions. Here are the five most common — and the truth behind each.</w:t>
      </w:r>
    </w:p>
    <w:p>
      <w:pPr>
        <w:spacing w:after="80" w:before="0"/>
      </w:pPr>
      <w:r>
        <w:t xml:space="preserve"/>
      </w:r>
    </w:p>
    <w:p>
      <w:pPr>
        <w:spacing w:after="180" w:before="0"/>
      </w:pPr>
      <w:r>
        <w:rPr>
          <w:rFonts w:ascii="Georgia" w:cs="Georgia" w:eastAsia="Georgia" w:hAnsi="Georgia"/>
          <w:b/>
          <w:bCs/>
          <w:color w:val="2C3220"/>
          <w:sz w:val="24"/>
          <w:szCs w:val="24"/>
        </w:rPr>
        <w:t xml:space="preserve">Myth 1: Forgiving means what they did was okay.</w:t>
      </w:r>
    </w:p>
    <w:p>
      <w:pPr>
        <w:spacing w:after="180" w:before="0"/>
      </w:pPr>
      <w:r>
        <w:rPr>
          <w:rFonts w:ascii="Georgia" w:cs="Georgia" w:eastAsia="Georgia" w:hAnsi="Georgia"/>
          <w:color w:val="2C3220"/>
          <w:sz w:val="24"/>
          <w:szCs w:val="24"/>
        </w:rPr>
        <w:t xml:space="preserve">This is the most pervasive misunderstanding. Forgiveness makes no statement about the severity of the offense. You can forgive a genuine wrong — and you should, for your own sake — without minimizing it in any way. As Dr. Enright puts it, we forgive precisely because what happened was not okay. If it were trivial, there would be nothing to forgive.</w:t>
      </w:r>
    </w:p>
    <w:p>
      <w:pPr>
        <w:spacing w:after="80" w:before="0"/>
      </w:pPr>
      <w:r>
        <w:t xml:space="preserve"/>
      </w:r>
    </w:p>
    <w:p>
      <w:pPr>
        <w:spacing w:after="180" w:before="0"/>
      </w:pPr>
      <w:r>
        <w:rPr>
          <w:rFonts w:ascii="Georgia" w:cs="Georgia" w:eastAsia="Georgia" w:hAnsi="Georgia"/>
          <w:b/>
          <w:bCs/>
          <w:color w:val="2C3220"/>
          <w:sz w:val="24"/>
          <w:szCs w:val="24"/>
        </w:rPr>
        <w:t xml:space="preserve">Myth 2: Forgiving means I have to reconcile.</w:t>
      </w:r>
    </w:p>
    <w:p>
      <w:pPr>
        <w:spacing w:after="180" w:before="0"/>
      </w:pPr>
      <w:r>
        <w:rPr>
          <w:rFonts w:ascii="Georgia" w:cs="Georgia" w:eastAsia="Georgia" w:hAnsi="Georgia"/>
          <w:color w:val="2C3220"/>
          <w:sz w:val="24"/>
          <w:szCs w:val="24"/>
        </w:rPr>
        <w:t xml:space="preserve">Forgiveness and reconciliation are two separate things. Forgiveness is a unilateral act within you. Reconciliation is a mutual process between two people that requires genuine trustworthiness from both parties. Dr. Worthington has been emphatic on this point: “Reconciliation depends on mutually trustworthy behavior until trust can be restored.” You may forgive someone completely and wisely choose not to restore the relationship — especially when that relationship involved abuse or repeated harm. Forgiving an abusive person does not mean returning to them.</w:t>
      </w:r>
    </w:p>
    <w:p>
      <w:pPr>
        <w:spacing w:after="80" w:before="0"/>
      </w:pPr>
      <w:r>
        <w:t xml:space="preserve"/>
      </w:r>
    </w:p>
    <w:p>
      <w:pPr>
        <w:spacing w:after="180" w:before="0"/>
      </w:pPr>
      <w:r>
        <w:rPr>
          <w:rFonts w:ascii="Georgia" w:cs="Georgia" w:eastAsia="Georgia" w:hAnsi="Georgia"/>
          <w:b/>
          <w:bCs/>
          <w:color w:val="2C3220"/>
          <w:sz w:val="24"/>
          <w:szCs w:val="24"/>
        </w:rPr>
        <w:t xml:space="preserve">Myth 3: Forgiving means forgetting.</w:t>
      </w:r>
    </w:p>
    <w:p>
      <w:pPr>
        <w:spacing w:after="180" w:before="0"/>
      </w:pPr>
      <w:r>
        <w:rPr>
          <w:rFonts w:ascii="Georgia" w:cs="Georgia" w:eastAsia="Georgia" w:hAnsi="Georgia"/>
          <w:color w:val="2C3220"/>
          <w:sz w:val="24"/>
          <w:szCs w:val="24"/>
        </w:rPr>
        <w:t xml:space="preserve">The well-worn phrase “forgive and forget” has caused enormous harm. Memory is not the enemy of forgiveness. You will remember what happened. The goal is not amnesia but transformation: to remember the event without being controlled by it, to tell the story without being re-injured by it. As Dr. Luskin has observed, the problem is not that we remember — it’s that we rehearse. We replay the grievance story on a loop, and the loop keeps us in pain.</w:t>
      </w:r>
    </w:p>
    <w:p>
      <w:pPr>
        <w:spacing w:after="80" w:before="0"/>
      </w:pPr>
      <w:r>
        <w:t xml:space="preserve"/>
      </w:r>
    </w:p>
    <w:p>
      <w:pPr>
        <w:spacing w:after="180" w:before="0"/>
      </w:pPr>
      <w:r>
        <w:rPr>
          <w:rFonts w:ascii="Georgia" w:cs="Georgia" w:eastAsia="Georgia" w:hAnsi="Georgia"/>
          <w:b/>
          <w:bCs/>
          <w:color w:val="2C3220"/>
          <w:sz w:val="24"/>
          <w:szCs w:val="24"/>
        </w:rPr>
        <w:t xml:space="preserve">Myth 4: Forgiving is a sign of weakness.</w:t>
      </w:r>
    </w:p>
    <w:p>
      <w:pPr>
        <w:spacing w:after="180" w:before="0"/>
      </w:pPr>
      <w:r>
        <w:rPr>
          <w:rFonts w:ascii="Georgia" w:cs="Georgia" w:eastAsia="Georgia" w:hAnsi="Georgia"/>
          <w:color w:val="2C3220"/>
          <w:sz w:val="24"/>
          <w:szCs w:val="24"/>
        </w:rPr>
        <w:t xml:space="preserve">Dr. Enright encountered this belief repeatedly at the beginning of his research career in the 1980s — the idea that forgiving means “caving in” or giving someone permission to mistreat you again. The opposite is true. Withholding forgiveness is often the passive position, a kind of helplessness in the face of past pain. Choosing to forgive requires courage, intention, and sustained effort. It is one of the most demanding things a human being can do.</w:t>
      </w:r>
    </w:p>
    <w:p>
      <w:pPr>
        <w:spacing w:after="80" w:before="0"/>
      </w:pPr>
      <w:r>
        <w:t xml:space="preserve"/>
      </w:r>
    </w:p>
    <w:p>
      <w:pPr>
        <w:spacing w:after="180" w:before="0"/>
      </w:pPr>
      <w:r>
        <w:rPr>
          <w:rFonts w:ascii="Georgia" w:cs="Georgia" w:eastAsia="Georgia" w:hAnsi="Georgia"/>
          <w:b/>
          <w:bCs/>
          <w:color w:val="2C3220"/>
          <w:sz w:val="24"/>
          <w:szCs w:val="24"/>
        </w:rPr>
        <w:t xml:space="preserve">Myth 5: I have to feel forgiving before I can forgive.</w:t>
      </w:r>
    </w:p>
    <w:p>
      <w:pPr>
        <w:spacing w:after="180" w:before="0"/>
      </w:pPr>
      <w:r>
        <w:rPr>
          <w:rFonts w:ascii="Georgia" w:cs="Georgia" w:eastAsia="Georgia" w:hAnsi="Georgia"/>
          <w:color w:val="2C3220"/>
          <w:sz w:val="24"/>
          <w:szCs w:val="24"/>
        </w:rPr>
        <w:t xml:space="preserve">Forgiveness often begins as a decision, not a feeling. The feelings of warmth, compassion, and genuine release tend to follow the choice — they do not always precede it. If you wait until you feel like forgiving, you may wait a very long time. Dr. Worthington makes a helpful distinction here: decisional forgiveness (choosing to release the grievance) can come first, and emotional forgiveness (the felt experience of release) often develops over time through practice.</w:t>
      </w:r>
    </w:p>
    <w:p>
      <w:pPr>
        <w:spacing w:after="120" w:before="0"/>
      </w:pPr>
      <w:r>
        <w:t xml:space="preserve"/>
      </w:r>
    </w:p>
    <w:p>
      <w:pPr>
        <w:spacing w:after="120" w:before="400"/>
      </w:pPr>
      <w:r>
        <w:rPr>
          <w:rFonts w:ascii="Arial" w:cs="Arial" w:eastAsia="Arial" w:hAnsi="Arial"/>
          <w:b/>
          <w:bCs/>
          <w:color w:val="8FAF6E"/>
          <w:spacing w:val="80"/>
          <w:sz w:val="18"/>
          <w:szCs w:val="18"/>
        </w:rPr>
        <w:t xml:space="preserve">PART THREE</w:t>
      </w:r>
    </w:p>
    <w:p>
      <w:pPr>
        <w:pStyle w:val="Heading2"/>
        <w:spacing w:after="160" w:before="320"/>
      </w:pPr>
      <w:r>
        <w:rPr>
          <w:rFonts w:ascii="Georgia" w:cs="Georgia" w:eastAsia="Georgia" w:hAnsi="Georgia"/>
          <w:b/>
          <w:bCs/>
          <w:color w:val="2D5016"/>
          <w:sz w:val="28"/>
          <w:szCs w:val="28"/>
        </w:rPr>
        <w:t xml:space="preserve">What the Research Says About Your Health</w:t>
      </w:r>
    </w:p>
    <w:p>
      <w:pPr>
        <w:spacing w:after="180" w:before="0"/>
      </w:pPr>
      <w:r>
        <w:rPr>
          <w:rFonts w:ascii="Georgia" w:cs="Georgia" w:eastAsia="Georgia" w:hAnsi="Georgia"/>
          <w:color w:val="2C3220"/>
          <w:sz w:val="24"/>
          <w:szCs w:val="24"/>
        </w:rPr>
        <w:t xml:space="preserve">This is where the science becomes remarkable. Forgiveness is not just a spiritual virtue or a moral ideal — it is measurably good for your body.</w:t>
      </w:r>
    </w:p>
    <w:p>
      <w:pPr>
        <w:spacing w:after="180" w:before="0"/>
      </w:pPr>
      <w:r>
        <w:rPr>
          <w:rFonts w:ascii="Georgia" w:cs="Georgia" w:eastAsia="Georgia" w:hAnsi="Georgia"/>
          <w:color w:val="2C3220"/>
          <w:sz w:val="24"/>
          <w:szCs w:val="24"/>
        </w:rPr>
        <w:t xml:space="preserve">Johns Hopkins Medicine summarizes the evidence plainly:</w:t>
      </w:r>
    </w:p>
    <w:p>
      <w:pPr>
        <w:pBdr>
          <w:left w:val="single" w:color="C87941" w:sz="18" w:space="12"/>
        </w:pBdr>
        <w:spacing w:after="280" w:before="280"/>
        <w:ind w:left="560"/>
      </w:pPr>
      <w:r>
        <w:rPr>
          <w:rFonts w:ascii="Georgia" w:cs="Georgia" w:eastAsia="Georgia" w:hAnsi="Georgia"/>
          <w:i/>
          <w:iCs/>
          <w:color w:val="2D5016"/>
          <w:sz w:val="26"/>
          <w:szCs w:val="26"/>
        </w:rPr>
        <w:t xml:space="preserve">“Studies have found that the act of forgiveness can reap huge rewards for your health, lowering the risk of heart attack; improving cholesterol levels and sleep; and reducing pain, blood pressure, and levels of anxiety, depression and stress.”</w:t>
      </w:r>
      <w:r>
        <w:rPr>
          <w:rFonts w:ascii="Georgia" w:cs="Georgia" w:eastAsia="Georgia" w:hAnsi="Georgia"/>
          <w:color w:val="6B7355"/>
          <w:sz w:val="22"/>
          <w:szCs w:val="22"/>
        </w:rPr>
        <w:br/>
        <w:t xml:space="preserve">
— Johns Hopkins Medicine</w:t>
      </w:r>
    </w:p>
    <w:p>
      <w:pPr>
        <w:spacing w:after="180" w:before="0"/>
      </w:pPr>
      <w:r>
        <w:rPr>
          <w:rFonts w:ascii="Georgia" w:cs="Georgia" w:eastAsia="Georgia" w:hAnsi="Georgia"/>
          <w:color w:val="2C3220"/>
          <w:sz w:val="24"/>
          <w:szCs w:val="24"/>
        </w:rPr>
        <w:t xml:space="preserve">Dr. Luskin’s own Stanford research confirms these findings. People who learn to forgive experience increased physical vitality, greater optimism, stronger self-efficacy, and measurable reductions in hurt, anger, depression, and blood pressure. His forgiveness training has been validated across six successful studies and applied with diverse populations — including victims of violence in Northern Ireland, Sierra Leone, and families affected by the September 11 attacks.</w:t>
      </w:r>
    </w:p>
    <w:p>
      <w:pPr>
        <w:spacing w:after="180" w:before="0"/>
      </w:pPr>
      <w:r>
        <w:rPr>
          <w:rFonts w:ascii="Georgia" w:cs="Georgia" w:eastAsia="Georgia" w:hAnsi="Georgia"/>
          <w:color w:val="2C3220"/>
          <w:sz w:val="24"/>
          <w:szCs w:val="24"/>
        </w:rPr>
        <w:t xml:space="preserve">A study published in PubMed found that people with higher levels of trait forgiveness had lower diastolic blood pressure at baseline and recovered faster from cardiovascular stress. Another study of cardiac patients found that higher forgiveness was associated with lower anxiety, lower depression, and healthier cholesterol ratios.</w:t>
      </w:r>
    </w:p>
    <w:p>
      <w:pPr>
        <w:spacing w:after="180" w:before="0"/>
      </w:pPr>
      <w:r>
        <w:rPr>
          <w:rFonts w:ascii="Georgia" w:cs="Georgia" w:eastAsia="Georgia" w:hAnsi="Georgia"/>
          <w:color w:val="2C3220"/>
          <w:sz w:val="24"/>
          <w:szCs w:val="24"/>
        </w:rPr>
        <w:t xml:space="preserve">The mechanism is not mysterious. Resentment keeps the body in a chronic state of low-grade stress. The stress hormone cortisol remains elevated. The immune system is suppressed. The cardiovascular system is strained. As Dr. Luskin has put it:</w:t>
      </w:r>
    </w:p>
    <w:p>
      <w:pPr>
        <w:pBdr>
          <w:left w:val="single" w:color="C87941" w:sz="18" w:space="12"/>
        </w:pBdr>
        <w:spacing w:after="280" w:before="280"/>
        <w:ind w:left="560"/>
      </w:pPr>
      <w:r>
        <w:rPr>
          <w:rFonts w:ascii="Georgia" w:cs="Georgia" w:eastAsia="Georgia" w:hAnsi="Georgia"/>
          <w:i/>
          <w:iCs/>
          <w:color w:val="2D5016"/>
          <w:sz w:val="26"/>
          <w:szCs w:val="26"/>
        </w:rPr>
        <w:t xml:space="preserve">“Holding onto a grudge really is an ineffective strategy for dealing with a life situation that you haven’t been able to master. Whenever you can’t grieve and assimilate what has happened, you hold it in a certain way — and it does mental and physical damage.”</w:t>
      </w:r>
      <w:r>
        <w:rPr>
          <w:rFonts w:ascii="Georgia" w:cs="Georgia" w:eastAsia="Georgia" w:hAnsi="Georgia"/>
          <w:color w:val="6B7355"/>
          <w:sz w:val="22"/>
          <w:szCs w:val="22"/>
        </w:rPr>
        <w:br/>
        <w:t xml:space="preserve">
— Dr. Fred Luskin, Stanford University</w:t>
      </w:r>
    </w:p>
    <w:p>
      <w:pPr>
        <w:spacing w:after="180" w:before="0"/>
      </w:pPr>
      <w:r>
        <w:rPr>
          <w:rFonts w:ascii="Georgia" w:cs="Georgia" w:eastAsia="Georgia" w:hAnsi="Georgia"/>
          <w:color w:val="2C3220"/>
          <w:sz w:val="24"/>
          <w:szCs w:val="24"/>
        </w:rPr>
        <w:t xml:space="preserve">Forgiveness, in contrast, deactivates the fight-or-flight response. It allows the nervous system to settle, the heart to regulate, and the body to begin genuine repair.</w:t>
      </w:r>
    </w:p>
    <w:p>
      <w:pPr>
        <w:spacing w:after="180" w:before="0"/>
      </w:pPr>
      <w:r>
        <w:rPr>
          <w:rFonts w:ascii="Georgia" w:cs="Georgia" w:eastAsia="Georgia" w:hAnsi="Georgia"/>
          <w:color w:val="2C3220"/>
          <w:sz w:val="24"/>
          <w:szCs w:val="24"/>
        </w:rPr>
        <w:t xml:space="preserve">A growing body of research also links forgiveness to better sleep, reduced chronic pain, stronger immune function, and — perhaps most significantly — sustained improvements in mental health that persist weeks and months after the forgiveness process is complete.</w:t>
      </w:r>
    </w:p>
    <w:p>
      <w:pPr>
        <w:spacing w:after="120" w:before="0"/>
      </w:pPr>
      <w:r>
        <w:t xml:space="preserve"/>
      </w:r>
    </w:p>
    <w:p>
      <w:pPr>
        <w:spacing w:after="120" w:before="400"/>
      </w:pPr>
      <w:r>
        <w:rPr>
          <w:rFonts w:ascii="Arial" w:cs="Arial" w:eastAsia="Arial" w:hAnsi="Arial"/>
          <w:b/>
          <w:bCs/>
          <w:color w:val="8FAF6E"/>
          <w:spacing w:val="80"/>
          <w:sz w:val="18"/>
          <w:szCs w:val="18"/>
        </w:rPr>
        <w:t xml:space="preserve">PART FOUR</w:t>
      </w:r>
    </w:p>
    <w:p>
      <w:pPr>
        <w:pStyle w:val="Heading2"/>
        <w:spacing w:after="160" w:before="320"/>
      </w:pPr>
      <w:r>
        <w:rPr>
          <w:rFonts w:ascii="Georgia" w:cs="Georgia" w:eastAsia="Georgia" w:hAnsi="Georgia"/>
          <w:b/>
          <w:bCs/>
          <w:color w:val="2D5016"/>
          <w:sz w:val="28"/>
          <w:szCs w:val="28"/>
        </w:rPr>
        <w:t xml:space="preserve">What Forgiveness Gives You</w:t>
      </w:r>
    </w:p>
    <w:p>
      <w:pPr>
        <w:spacing w:after="180" w:before="0"/>
      </w:pPr>
      <w:r>
        <w:rPr>
          <w:rFonts w:ascii="Georgia" w:cs="Georgia" w:eastAsia="Georgia" w:hAnsi="Georgia"/>
          <w:color w:val="2C3220"/>
          <w:sz w:val="24"/>
          <w:szCs w:val="24"/>
        </w:rPr>
        <w:t xml:space="preserve">Beyond the clinical findings, people who have walked the path of forgiveness consistently describe a set of inner shifts that are harder to measure but no less real:</w:t>
      </w:r>
    </w:p>
    <w:p>
      <w:pPr>
        <w:pStyle w:val="ListParagraph"/>
        <w:numPr>
          <w:ilvl w:val="0"/>
          <w:numId w:val="2"/>
        </w:numPr>
        <w:spacing w:after="60" w:before="60"/>
      </w:pPr>
      <w:r>
        <w:rPr>
          <w:rFonts w:ascii="Georgia" w:cs="Georgia" w:eastAsia="Georgia" w:hAnsi="Georgia"/>
          <w:b/>
          <w:bCs/>
          <w:color w:val="2C3220"/>
          <w:sz w:val="24"/>
          <w:szCs w:val="24"/>
        </w:rPr>
        <w:t xml:space="preserve">Freedom from the past. </w:t>
      </w:r>
      <w:r>
        <w:rPr>
          <w:rFonts w:ascii="Georgia" w:cs="Georgia" w:eastAsia="Georgia" w:hAnsi="Georgia"/>
          <w:color w:val="2C3220"/>
          <w:sz w:val="24"/>
          <w:szCs w:val="24"/>
        </w:rPr>
        <w:t xml:space="preserve"/>
      </w:r>
    </w:p>
    <w:p>
      <w:pPr>
        <w:spacing w:after="180" w:before="0"/>
      </w:pPr>
      <w:r>
        <w:rPr>
          <w:rFonts w:ascii="Georgia" w:cs="Georgia" w:eastAsia="Georgia" w:hAnsi="Georgia"/>
          <w:color w:val="2C3220"/>
          <w:sz w:val="24"/>
          <w:szCs w:val="24"/>
        </w:rPr>
        <w:t xml:space="preserve">When you forgive, you are no longer a hostage to what happened. The event remains in memory but loses its power to dictate your present mood, your daily choices, your sense of what is possible.</w:t>
      </w:r>
    </w:p>
    <w:p>
      <w:pPr>
        <w:spacing w:after="60" w:before="0"/>
      </w:pPr>
      <w:r>
        <w:t xml:space="preserve"/>
      </w:r>
    </w:p>
    <w:p>
      <w:pPr>
        <w:pStyle w:val="ListParagraph"/>
        <w:numPr>
          <w:ilvl w:val="0"/>
          <w:numId w:val="2"/>
        </w:numPr>
        <w:spacing w:after="60" w:before="60"/>
      </w:pPr>
      <w:r>
        <w:rPr>
          <w:rFonts w:ascii="Georgia" w:cs="Georgia" w:eastAsia="Georgia" w:hAnsi="Georgia"/>
          <w:b/>
          <w:bCs/>
          <w:color w:val="2C3220"/>
          <w:sz w:val="24"/>
          <w:szCs w:val="24"/>
        </w:rPr>
        <w:t xml:space="preserve">Recovery of your energy. </w:t>
      </w:r>
      <w:r>
        <w:rPr>
          <w:rFonts w:ascii="Georgia" w:cs="Georgia" w:eastAsia="Georgia" w:hAnsi="Georgia"/>
          <w:color w:val="2C3220"/>
          <w:sz w:val="24"/>
          <w:szCs w:val="24"/>
        </w:rPr>
        <w:t xml:space="preserve"/>
      </w:r>
    </w:p>
    <w:p>
      <w:pPr>
        <w:spacing w:after="180" w:before="0"/>
      </w:pPr>
      <w:r>
        <w:rPr>
          <w:rFonts w:ascii="Georgia" w:cs="Georgia" w:eastAsia="Georgia" w:hAnsi="Georgia"/>
          <w:color w:val="2C3220"/>
          <w:sz w:val="24"/>
          <w:szCs w:val="24"/>
        </w:rPr>
        <w:t xml:space="preserve">Resentment consumes enormous psychological resources. Replaying the grievance, rehearsing what you should have said, monitoring whether the other person has suffered enough — all of this is exhausting. Forgiveness returns that energy to you.</w:t>
      </w:r>
    </w:p>
    <w:p>
      <w:pPr>
        <w:spacing w:after="60" w:before="0"/>
      </w:pPr>
      <w:r>
        <w:t xml:space="preserve"/>
      </w:r>
    </w:p>
    <w:p>
      <w:pPr>
        <w:pStyle w:val="ListParagraph"/>
        <w:numPr>
          <w:ilvl w:val="0"/>
          <w:numId w:val="2"/>
        </w:numPr>
        <w:spacing w:after="60" w:before="60"/>
      </w:pPr>
      <w:r>
        <w:rPr>
          <w:rFonts w:ascii="Georgia" w:cs="Georgia" w:eastAsia="Georgia" w:hAnsi="Georgia"/>
          <w:b/>
          <w:bCs/>
          <w:color w:val="2C3220"/>
          <w:sz w:val="24"/>
          <w:szCs w:val="24"/>
        </w:rPr>
        <w:t xml:space="preserve">Deeper relationships. </w:t>
      </w:r>
      <w:r>
        <w:rPr>
          <w:rFonts w:ascii="Georgia" w:cs="Georgia" w:eastAsia="Georgia" w:hAnsi="Georgia"/>
          <w:color w:val="2C3220"/>
          <w:sz w:val="24"/>
          <w:szCs w:val="24"/>
        </w:rPr>
        <w:t xml:space="preserve"/>
      </w:r>
    </w:p>
    <w:p>
      <w:pPr>
        <w:spacing w:after="180" w:before="0"/>
      </w:pPr>
      <w:r>
        <w:rPr>
          <w:rFonts w:ascii="Georgia" w:cs="Georgia" w:eastAsia="Georgia" w:hAnsi="Georgia"/>
          <w:color w:val="2C3220"/>
          <w:sz w:val="24"/>
          <w:szCs w:val="24"/>
        </w:rPr>
        <w:t xml:space="preserve">When you extend forgiveness to others, you also soften toward your own imperfections. People who forgive readily tend to have warmer, more honest, and more resilient relationships — because they are less defended against the inevitable injuries of being in relationship with other human beings.</w:t>
      </w:r>
    </w:p>
    <w:p>
      <w:pPr>
        <w:spacing w:after="60" w:before="0"/>
      </w:pPr>
      <w:r>
        <w:t xml:space="preserve"/>
      </w:r>
    </w:p>
    <w:p>
      <w:pPr>
        <w:pStyle w:val="ListParagraph"/>
        <w:numPr>
          <w:ilvl w:val="0"/>
          <w:numId w:val="2"/>
        </w:numPr>
        <w:spacing w:after="60" w:before="60"/>
      </w:pPr>
      <w:r>
        <w:rPr>
          <w:rFonts w:ascii="Georgia" w:cs="Georgia" w:eastAsia="Georgia" w:hAnsi="Georgia"/>
          <w:b/>
          <w:bCs/>
          <w:color w:val="2C3220"/>
          <w:sz w:val="24"/>
          <w:szCs w:val="24"/>
        </w:rPr>
        <w:t xml:space="preserve">Alignment with your faith. </w:t>
      </w:r>
      <w:r>
        <w:rPr>
          <w:rFonts w:ascii="Georgia" w:cs="Georgia" w:eastAsia="Georgia" w:hAnsi="Georgia"/>
          <w:color w:val="2C3220"/>
          <w:sz w:val="24"/>
          <w:szCs w:val="24"/>
        </w:rPr>
        <w:t xml:space="preserve"/>
      </w:r>
    </w:p>
    <w:p>
      <w:pPr>
        <w:spacing w:after="180" w:before="0"/>
      </w:pPr>
      <w:r>
        <w:rPr>
          <w:rFonts w:ascii="Georgia" w:cs="Georgia" w:eastAsia="Georgia" w:hAnsi="Georgia"/>
          <w:color w:val="2C3220"/>
          <w:sz w:val="24"/>
          <w:szCs w:val="24"/>
        </w:rPr>
        <w:t xml:space="preserve">For those whose lives are shaped by faith, forgiveness carries additional weight. The New Testament calls us to forgive as we have been forgiven (Ephesians 4:32, Colossians 3:13). This is not a burden but an invitation — to participate in the same grace that has been extended toward us, and to experience firsthand the freedom it brings.</w:t>
      </w:r>
    </w:p>
    <w:p>
      <w:pPr>
        <w:spacing w:after="120" w:before="0"/>
      </w:pPr>
      <w:r>
        <w:t xml:space="preserve"/>
      </w:r>
    </w:p>
    <w:p>
      <w:pPr>
        <w:spacing w:after="120" w:before="400"/>
      </w:pPr>
      <w:r>
        <w:rPr>
          <w:rFonts w:ascii="Arial" w:cs="Arial" w:eastAsia="Arial" w:hAnsi="Arial"/>
          <w:b/>
          <w:bCs/>
          <w:color w:val="8FAF6E"/>
          <w:spacing w:val="80"/>
          <w:sz w:val="18"/>
          <w:szCs w:val="18"/>
        </w:rPr>
        <w:t xml:space="preserve">PART FIVE</w:t>
      </w:r>
    </w:p>
    <w:p>
      <w:pPr>
        <w:pStyle w:val="Heading2"/>
        <w:spacing w:after="160" w:before="320"/>
      </w:pPr>
      <w:r>
        <w:rPr>
          <w:rFonts w:ascii="Georgia" w:cs="Georgia" w:eastAsia="Georgia" w:hAnsi="Georgia"/>
          <w:b/>
          <w:bCs/>
          <w:color w:val="2D5016"/>
          <w:sz w:val="28"/>
          <w:szCs w:val="28"/>
        </w:rPr>
        <w:t xml:space="preserve">How Forgiveness Actually Works</w:t>
      </w:r>
    </w:p>
    <w:p>
      <w:pPr>
        <w:spacing w:after="180" w:before="0"/>
      </w:pPr>
      <w:r>
        <w:rPr>
          <w:rFonts w:ascii="Georgia" w:cs="Georgia" w:eastAsia="Georgia" w:hAnsi="Georgia"/>
          <w:color w:val="2C3220"/>
          <w:sz w:val="24"/>
          <w:szCs w:val="24"/>
        </w:rPr>
        <w:t xml:space="preserve">Forgiveness is not a single moment of noble resolution. It is a process — sometimes a slow one — that unfolds in stages. Researchers differ somewhat on the precise stages, but a broad consensus has emerged:</w:t>
      </w:r>
    </w:p>
    <w:p>
      <w:pPr>
        <w:pStyle w:val="ListParagraph"/>
        <w:numPr>
          <w:ilvl w:val="0"/>
          <w:numId w:val="2"/>
        </w:numPr>
        <w:spacing w:after="60" w:before="80"/>
      </w:pPr>
      <w:r>
        <w:rPr>
          <w:rFonts w:ascii="Georgia" w:cs="Georgia" w:eastAsia="Georgia" w:hAnsi="Georgia"/>
          <w:color w:val="2C3220"/>
          <w:sz w:val="24"/>
          <w:szCs w:val="24"/>
        </w:rPr>
        <w:t xml:space="preserve">Acknowledging the harm honestly — not minimizing it, not catastrophizing it, but seeing it clearly.</w:t>
      </w:r>
    </w:p>
    <w:p>
      <w:pPr>
        <w:pStyle w:val="ListParagraph"/>
        <w:numPr>
          <w:ilvl w:val="0"/>
          <w:numId w:val="2"/>
        </w:numPr>
        <w:spacing w:after="60" w:before="0"/>
      </w:pPr>
      <w:r>
        <w:rPr>
          <w:rFonts w:ascii="Georgia" w:cs="Georgia" w:eastAsia="Georgia" w:hAnsi="Georgia"/>
          <w:color w:val="2C3220"/>
          <w:sz w:val="24"/>
          <w:szCs w:val="24"/>
        </w:rPr>
        <w:t xml:space="preserve">Recognizing what you are carrying — the anger, the grief, the story you have told yourself about what it means.</w:t>
      </w:r>
    </w:p>
    <w:p>
      <w:pPr>
        <w:pStyle w:val="ListParagraph"/>
        <w:numPr>
          <w:ilvl w:val="0"/>
          <w:numId w:val="2"/>
        </w:numPr>
        <w:spacing w:after="60" w:before="0"/>
      </w:pPr>
      <w:r>
        <w:rPr>
          <w:rFonts w:ascii="Georgia" w:cs="Georgia" w:eastAsia="Georgia" w:hAnsi="Georgia"/>
          <w:color w:val="2C3220"/>
          <w:sz w:val="24"/>
          <w:szCs w:val="24"/>
        </w:rPr>
        <w:t xml:space="preserve">Making a decision to pursue forgiveness — not because it is easy, but because you are worth the freedom it brings.</w:t>
      </w:r>
    </w:p>
    <w:p>
      <w:pPr>
        <w:pStyle w:val="ListParagraph"/>
        <w:numPr>
          <w:ilvl w:val="0"/>
          <w:numId w:val="2"/>
        </w:numPr>
        <w:spacing w:after="60" w:before="0"/>
      </w:pPr>
      <w:r>
        <w:rPr>
          <w:rFonts w:ascii="Georgia" w:cs="Georgia" w:eastAsia="Georgia" w:hAnsi="Georgia"/>
          <w:color w:val="2C3220"/>
          <w:sz w:val="24"/>
          <w:szCs w:val="24"/>
        </w:rPr>
        <w:t xml:space="preserve">Developing empathy and understanding for the other person’s humanity and brokenness — not excusing their behavior, but seeing them as a full human being rather than simply an offender.</w:t>
      </w:r>
    </w:p>
    <w:p>
      <w:pPr>
        <w:pStyle w:val="ListParagraph"/>
        <w:numPr>
          <w:ilvl w:val="0"/>
          <w:numId w:val="2"/>
        </w:numPr>
        <w:spacing w:after="60" w:before="0"/>
      </w:pPr>
      <w:r>
        <w:rPr>
          <w:rFonts w:ascii="Georgia" w:cs="Georgia" w:eastAsia="Georgia" w:hAnsi="Georgia"/>
          <w:color w:val="2C3220"/>
          <w:sz w:val="24"/>
          <w:szCs w:val="24"/>
        </w:rPr>
        <w:t xml:space="preserve">Releasing the grievance and choosing a new story about yourself — one in which you are not primarily a victim, but a person moving toward wholeness.</w:t>
      </w:r>
    </w:p>
    <w:p>
      <w:pPr>
        <w:pStyle w:val="ListParagraph"/>
        <w:numPr>
          <w:ilvl w:val="0"/>
          <w:numId w:val="2"/>
        </w:numPr>
        <w:spacing w:after="180" w:before="0"/>
      </w:pPr>
      <w:r>
        <w:rPr>
          <w:rFonts w:ascii="Georgia" w:cs="Georgia" w:eastAsia="Georgia" w:hAnsi="Georgia"/>
          <w:color w:val="2C3220"/>
          <w:sz w:val="24"/>
          <w:szCs w:val="24"/>
        </w:rPr>
        <w:t xml:space="preserve">Maintaining the practice — because forgiveness is not a switch but a direction, and new hurts will arise.</w:t>
      </w:r>
    </w:p>
    <w:p>
      <w:pPr>
        <w:spacing w:after="180" w:before="0"/>
      </w:pPr>
      <w:r>
        <w:rPr>
          <w:rFonts w:ascii="Georgia" w:cs="Georgia" w:eastAsia="Georgia" w:hAnsi="Georgia"/>
          <w:color w:val="2C3220"/>
          <w:sz w:val="24"/>
          <w:szCs w:val="24"/>
        </w:rPr>
        <w:t xml:space="preserve">None of these steps happen perfectly or in a straight line. Most people cycle back through them. That is not failure — it is how deep healing actually works.</w:t>
      </w:r>
    </w:p>
    <w:p>
      <w:pPr>
        <w:spacing w:after="120" w:before="0"/>
      </w:pPr>
      <w:r>
        <w:t xml:space="preserve"/>
      </w:r>
    </w:p>
    <w:p>
      <w:pPr>
        <w:spacing w:after="120" w:before="400"/>
      </w:pPr>
      <w:r>
        <w:rPr>
          <w:rFonts w:ascii="Arial" w:cs="Arial" w:eastAsia="Arial" w:hAnsi="Arial"/>
          <w:b/>
          <w:bCs/>
          <w:color w:val="8FAF6E"/>
          <w:spacing w:val="80"/>
          <w:sz w:val="18"/>
          <w:szCs w:val="18"/>
        </w:rPr>
        <w:t xml:space="preserve">A FINAL WORD</w:t>
      </w:r>
    </w:p>
    <w:p>
      <w:pPr>
        <w:pStyle w:val="Heading2"/>
        <w:spacing w:after="160" w:before="320"/>
      </w:pPr>
      <w:r>
        <w:rPr>
          <w:rFonts w:ascii="Georgia" w:cs="Georgia" w:eastAsia="Georgia" w:hAnsi="Georgia"/>
          <w:b/>
          <w:bCs/>
          <w:color w:val="2D5016"/>
          <w:sz w:val="28"/>
          <w:szCs w:val="28"/>
        </w:rPr>
        <w:t xml:space="preserve">You Don’t Have to Carry This</w:t>
      </w:r>
    </w:p>
    <w:p>
      <w:pPr>
        <w:spacing w:after="180" w:before="0"/>
      </w:pPr>
      <w:r>
        <w:rPr>
          <w:rFonts w:ascii="Georgia" w:cs="Georgia" w:eastAsia="Georgia" w:hAnsi="Georgia"/>
          <w:color w:val="2C3220"/>
          <w:sz w:val="24"/>
          <w:szCs w:val="24"/>
        </w:rPr>
        <w:t xml:space="preserve">Whatever you are holding right now — whatever name belongs to the wound, whatever the story has cost you — forgiveness is not asking you to pretend it didn’t happen. It is asking you to consider whether you would like to stop letting it define what happens next.</w:t>
      </w:r>
    </w:p>
    <w:p>
      <w:pPr>
        <w:spacing w:after="180" w:before="0"/>
      </w:pPr>
      <w:r>
        <w:rPr>
          <w:rFonts w:ascii="Georgia" w:cs="Georgia" w:eastAsia="Georgia" w:hAnsi="Georgia"/>
          <w:color w:val="2C3220"/>
          <w:sz w:val="24"/>
          <w:szCs w:val="24"/>
        </w:rPr>
        <w:t xml:space="preserve">The research is clear. The spiritual tradition is clear. The testimony of thousands of people who have walked this path is clear: forgiveness changes the one who forgives. It restores health, energy, relationships, and hope. It is, as Dr. Enright has said, “strong medicine” for deep wounds.</w:t>
      </w:r>
    </w:p>
    <w:p>
      <w:pPr>
        <w:spacing w:after="180" w:before="0"/>
      </w:pPr>
      <w:r>
        <w:rPr>
          <w:rFonts w:ascii="Georgia" w:cs="Georgia" w:eastAsia="Georgia" w:hAnsi="Georgia"/>
          <w:color w:val="2C3220"/>
          <w:sz w:val="24"/>
          <w:szCs w:val="24"/>
        </w:rPr>
        <w:t xml:space="preserve">And it is available to you — not because you have earned it, not because the other person deserves it, but because you do.</w:t>
      </w:r>
    </w:p>
    <w:p>
      <w:pPr>
        <w:spacing w:after="120" w:before="0"/>
      </w:pPr>
      <w:r>
        <w:t xml:space="preserve"/>
      </w:r>
    </w:p>
    <w:p>
      <w:pPr>
        <w:pBdr>
          <w:top w:val="single" w:color="C87941" w:sz="6"/>
          <w:bottom w:val="none" w:color="C87941" w:sz="0"/>
          <w:left w:val="single" w:color="C87941" w:sz="6"/>
          <w:right w:val="single" w:color="C87941" w:sz="6"/>
        </w:pBdr>
        <w:shd w:fill="FDF3E3" w:val="clear"/>
        <w:spacing w:after="0" w:before="360"/>
      </w:pPr>
      <w:r>
        <w:t xml:space="preserve"/>
      </w:r>
    </w:p>
    <w:p>
      <w:pPr>
        <w:pBdr>
          <w:left w:val="single" w:color="C87941" w:sz="6"/>
          <w:right w:val="single" w:color="C87941" w:sz="6"/>
        </w:pBdr>
        <w:shd w:fill="FDF3E3" w:val="clear"/>
        <w:spacing w:after="0" w:before="0"/>
        <w:ind w:left="360" w:right="360"/>
      </w:pPr>
      <w:r>
        <w:rPr>
          <w:rFonts w:ascii="Georgia" w:cs="Georgia" w:eastAsia="Georgia" w:hAnsi="Georgia"/>
          <w:b/>
          <w:bCs/>
          <w:color w:val="2D5016"/>
          <w:sz w:val="28"/>
          <w:szCs w:val="28"/>
        </w:rPr>
        <w:t xml:space="preserve">Ready to Begin Your Forgiveness Journey?</w:t>
      </w:r>
    </w:p>
    <w:p>
      <w:pPr>
        <w:pBdr>
          <w:left w:val="single" w:color="C87941" w:sz="6"/>
          <w:right w:val="single" w:color="C87941" w:sz="6"/>
        </w:pBdr>
        <w:shd w:fill="FDF3E3" w:val="clear"/>
        <w:spacing w:after="0" w:before="120"/>
        <w:ind w:left="360" w:right="360"/>
      </w:pPr>
      <w:r>
        <w:rPr>
          <w:rFonts w:ascii="Georgia" w:cs="Georgia" w:eastAsia="Georgia" w:hAnsi="Georgia"/>
          <w:color w:val="2C3220"/>
          <w:sz w:val="24"/>
          <w:szCs w:val="24"/>
        </w:rPr>
        <w:t xml:space="preserve">Dr. Whitehead’s Forgiveness for Life workshop takes you through this material and much more — step by step, in a warm and supportive group setting, either online or in person.</w:t>
      </w:r>
    </w:p>
    <w:p>
      <w:pPr>
        <w:pBdr>
          <w:left w:val="single" w:color="C87941" w:sz="6"/>
          <w:right w:val="single" w:color="C87941" w:sz="6"/>
        </w:pBdr>
        <w:shd w:fill="FDF3E3" w:val="clear"/>
        <w:spacing w:after="0" w:before="120"/>
        <w:ind w:left="360" w:right="360"/>
      </w:pPr>
      <w:r>
        <w:rPr>
          <w:rFonts w:ascii="Georgia" w:cs="Georgia" w:eastAsia="Georgia" w:hAnsi="Georgia"/>
          <w:color w:val="2C3220"/>
          <w:sz w:val="24"/>
          <w:szCs w:val="24"/>
        </w:rPr>
        <w:t xml:space="preserve">Workshops are being scheduled for later this year. To be notified when dates are confirmed — or simply to ask a question — visit </w:t>
      </w:r>
      <w:r>
        <w:rPr>
          <w:rFonts w:ascii="Georgia" w:cs="Georgia" w:eastAsia="Georgia" w:hAnsi="Georgia"/>
          <w:b/>
          <w:bCs/>
          <w:color w:val="4A7A28"/>
          <w:sz w:val="24"/>
          <w:szCs w:val="24"/>
        </w:rPr>
        <w:t xml:space="preserve">forgiveness.world/contact</w:t>
      </w:r>
      <w:r>
        <w:rPr>
          <w:rFonts w:ascii="Georgia" w:cs="Georgia" w:eastAsia="Georgia" w:hAnsi="Georgia"/>
          <w:color w:val="2C3220"/>
          <w:sz w:val="24"/>
          <w:szCs w:val="24"/>
        </w:rPr>
        <w:t xml:space="preserve"> or call (417) 234-1670.</w:t>
      </w:r>
    </w:p>
    <w:p>
      <w:pPr>
        <w:pBdr>
          <w:bottom w:val="single" w:color="C87941" w:sz="6"/>
          <w:left w:val="single" w:color="C87941" w:sz="6"/>
          <w:right w:val="single" w:color="C87941" w:sz="6"/>
        </w:pBdr>
        <w:shd w:fill="FDF3E3" w:val="clear"/>
        <w:spacing w:after="360" w:before="160"/>
        <w:ind w:left="360" w:right="360"/>
      </w:pPr>
      <w:r>
        <w:rPr>
          <w:rFonts w:ascii="Georgia" w:cs="Georgia" w:eastAsia="Georgia" w:hAnsi="Georgia"/>
          <w:i/>
          <w:iCs/>
          <w:color w:val="6B7355"/>
          <w:sz w:val="22"/>
          <w:szCs w:val="22"/>
        </w:rPr>
        <w:t xml:space="preserve">“Forgiveness is not an occasional act; it is a constant attitude.” — Martin Luther King Jr.</w:t>
      </w:r>
    </w:p>
    <w:p>
      <w:pPr>
        <w:spacing w:after="200" w:before="0"/>
      </w:pPr>
      <w:r>
        <w:t xml:space="preserve"/>
      </w:r>
    </w:p>
    <w:p>
      <w:pPr>
        <w:pBdr>
          <w:top w:val="single" w:color="CCCCCC" w:sz="2" w:space="1"/>
        </w:pBdr>
        <w:spacing w:after="80" w:before="200"/>
      </w:pPr>
      <w:r>
        <w:rPr>
          <w:rFonts w:ascii="Arial" w:cs="Arial" w:eastAsia="Arial" w:hAnsi="Arial"/>
          <w:color w:val="6B7355"/>
          <w:sz w:val="18"/>
          <w:szCs w:val="18"/>
        </w:rPr>
        <w:t xml:space="preserve">Alwyn S. Whitehead, Jr., Psy.D. — Licensed Clinical Psychologist — forgiveness.world — doctorwhitehead.com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color w:val="2C3220"/>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Georgia" w:cs="Georgia" w:eastAsia="Georgia" w:hAnsi="Georgia"/>
      <w:b/>
      <w:bCs/>
      <w:color w:val="2D5016"/>
      <w:sz w:val="36"/>
      <w:szCs w:val="36"/>
    </w:rPr>
  </w:style>
  <w:style w:type="paragraph" w:styleId="Heading2">
    <w:name w:val="Heading 2"/>
    <w:basedOn w:val="Normal"/>
    <w:next w:val="Normal"/>
    <w:qFormat/>
    <w:pPr>
      <w:spacing w:after="160" w:before="320"/>
      <w:outlineLvl w:val="1"/>
    </w:pPr>
    <w:rPr>
      <w:rFonts w:ascii="Georgia" w:cs="Georgia" w:eastAsia="Georgia" w:hAnsi="Georgia"/>
      <w:b/>
      <w:bCs/>
      <w:color w:val="2D501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2026-06-11T21:32:55.793Z</dcterms:created>
  <dcterms:modified xsi:type="dcterms:W3CDTF">2026-06-11T21:32:55.793Z</dcterms:modified>
</cp:coreProperties>
</file>

<file path=docProps/custom.xml><?xml version="1.0" encoding="utf-8"?>
<Properties xmlns="http://schemas.openxmlformats.org/officeDocument/2006/custom-properties" xmlns:vt="http://schemas.openxmlformats.org/officeDocument/2006/docPropsVTypes"/>
</file>